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81B" w:rsidRDefault="00BE481B" w:rsidP="003B01F5">
      <w:pPr>
        <w:spacing w:beforeLines="50"/>
        <w:jc w:val="center"/>
        <w:rPr>
          <w:rFonts w:ascii="黑体" w:eastAsia="黑体"/>
          <w:color w:val="000000"/>
          <w:sz w:val="32"/>
          <w:szCs w:val="32"/>
        </w:rPr>
      </w:pPr>
    </w:p>
    <w:p w:rsidR="00BE481B" w:rsidRDefault="00BE481B" w:rsidP="003B01F5">
      <w:pPr>
        <w:spacing w:beforeLines="50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  <w:r w:rsidRPr="00C97DCE">
        <w:rPr>
          <w:rFonts w:ascii="方正小标宋简体" w:eastAsia="方正小标宋简体" w:hAnsi="宋体" w:hint="eastAsia"/>
          <w:color w:val="000000"/>
          <w:sz w:val="44"/>
          <w:szCs w:val="44"/>
        </w:rPr>
        <w:t>人文社会发展学院</w:t>
      </w:r>
      <w:r>
        <w:rPr>
          <w:rFonts w:ascii="方正小标宋简体" w:eastAsia="方正小标宋简体" w:hAnsi="宋体"/>
          <w:color w:val="000000"/>
          <w:sz w:val="44"/>
          <w:szCs w:val="44"/>
        </w:rPr>
        <w:t>2015</w:t>
      </w:r>
      <w:r>
        <w:rPr>
          <w:rFonts w:ascii="方正小标宋简体" w:eastAsia="方正小标宋简体" w:hAnsi="宋体" w:hint="eastAsia"/>
          <w:color w:val="000000"/>
          <w:sz w:val="44"/>
          <w:szCs w:val="44"/>
        </w:rPr>
        <w:t>年</w:t>
      </w:r>
      <w:r w:rsidRPr="00C97DCE">
        <w:rPr>
          <w:rFonts w:ascii="方正小标宋简体" w:eastAsia="方正小标宋简体" w:hAnsi="宋体" w:hint="eastAsia"/>
          <w:color w:val="000000"/>
          <w:sz w:val="44"/>
          <w:szCs w:val="44"/>
        </w:rPr>
        <w:t>下半年教职工</w:t>
      </w:r>
    </w:p>
    <w:p w:rsidR="00BE481B" w:rsidRPr="00C97DCE" w:rsidRDefault="00BE481B" w:rsidP="003B01F5">
      <w:pPr>
        <w:spacing w:beforeLines="50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  <w:r w:rsidRPr="00C97DCE">
        <w:rPr>
          <w:rFonts w:ascii="方正小标宋简体" w:eastAsia="方正小标宋简体" w:hAnsi="宋体" w:hint="eastAsia"/>
          <w:color w:val="000000"/>
          <w:sz w:val="44"/>
          <w:szCs w:val="44"/>
        </w:rPr>
        <w:t>政治理论学习安排</w:t>
      </w:r>
    </w:p>
    <w:p w:rsidR="00BE481B" w:rsidRDefault="00BE481B" w:rsidP="003B01F5">
      <w:pPr>
        <w:spacing w:beforeLines="50"/>
        <w:ind w:firstLineChars="200" w:firstLine="640"/>
        <w:rPr>
          <w:rFonts w:ascii="黑体" w:eastAsia="黑体"/>
          <w:color w:val="000000"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t>一、指导思想</w:t>
      </w:r>
    </w:p>
    <w:p w:rsidR="00BE481B" w:rsidRDefault="00BE481B" w:rsidP="001B1882">
      <w:pPr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cs="Tahoma" w:hint="eastAsia"/>
          <w:color w:val="000000"/>
          <w:sz w:val="32"/>
          <w:szCs w:val="32"/>
        </w:rPr>
        <w:t>认真贯彻落实党的十八大以来党的路线、方针、政策，围绕学校“学院工作年”各项任务，弘扬主旋律，传播正能量，为学院改革和发展提供思想保证、精神动力和智力支持。</w:t>
      </w:r>
    </w:p>
    <w:p w:rsidR="00BE481B" w:rsidRDefault="00BE481B" w:rsidP="003B01F5">
      <w:pPr>
        <w:spacing w:beforeLines="50"/>
        <w:ind w:firstLineChars="200" w:firstLine="640"/>
        <w:rPr>
          <w:rFonts w:ascii="黑体" w:eastAsia="黑体"/>
          <w:color w:val="000000"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t>二、学习内容</w:t>
      </w:r>
    </w:p>
    <w:p w:rsidR="00BE481B" w:rsidRDefault="00BE481B" w:rsidP="003B01F5">
      <w:pPr>
        <w:spacing w:beforeLines="50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（一）必学内容</w:t>
      </w:r>
    </w:p>
    <w:p w:rsidR="00BE481B" w:rsidRDefault="00BE481B" w:rsidP="001B1882">
      <w:pPr>
        <w:spacing w:line="360" w:lineRule="auto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1.</w:t>
      </w:r>
      <w:r>
        <w:rPr>
          <w:rFonts w:ascii="仿宋_GB2312" w:eastAsia="仿宋_GB2312" w:hint="eastAsia"/>
          <w:color w:val="000000"/>
          <w:sz w:val="32"/>
          <w:szCs w:val="32"/>
        </w:rPr>
        <w:t>习近平总书记在纪念抗战胜利</w:t>
      </w:r>
      <w:r>
        <w:rPr>
          <w:rFonts w:ascii="仿宋_GB2312" w:eastAsia="仿宋_GB2312"/>
          <w:color w:val="000000"/>
          <w:sz w:val="32"/>
          <w:szCs w:val="32"/>
        </w:rPr>
        <w:t>70</w:t>
      </w:r>
      <w:r>
        <w:rPr>
          <w:rFonts w:ascii="仿宋_GB2312" w:eastAsia="仿宋_GB2312" w:hint="eastAsia"/>
          <w:color w:val="000000"/>
          <w:sz w:val="32"/>
          <w:szCs w:val="32"/>
        </w:rPr>
        <w:t>周年大会上的讲话</w:t>
      </w:r>
    </w:p>
    <w:p w:rsidR="00BE481B" w:rsidRDefault="00BE481B" w:rsidP="001B1882">
      <w:pPr>
        <w:widowControl/>
        <w:spacing w:line="360" w:lineRule="auto"/>
        <w:ind w:firstLineChars="196" w:firstLine="627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2.</w:t>
      </w:r>
      <w:r>
        <w:rPr>
          <w:rFonts w:ascii="仿宋_GB2312" w:eastAsia="仿宋_GB2312" w:hint="eastAsia"/>
          <w:color w:val="000000"/>
          <w:sz w:val="32"/>
          <w:szCs w:val="32"/>
        </w:rPr>
        <w:t>党的十八届五中全会精神</w:t>
      </w:r>
    </w:p>
    <w:p w:rsidR="00BE481B" w:rsidRDefault="00BE481B" w:rsidP="001B1882">
      <w:pPr>
        <w:spacing w:line="360" w:lineRule="auto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3.</w:t>
      </w:r>
      <w:r>
        <w:rPr>
          <w:rFonts w:ascii="仿宋_GB2312" w:eastAsia="仿宋_GB2312" w:hint="eastAsia"/>
          <w:color w:val="000000"/>
          <w:sz w:val="32"/>
          <w:szCs w:val="32"/>
        </w:rPr>
        <w:t>学校《关于进一步加强和改进新形势下宣传思想工作的实施意见》</w:t>
      </w:r>
    </w:p>
    <w:p w:rsidR="00BE481B" w:rsidRDefault="00BE481B" w:rsidP="001B1882">
      <w:pPr>
        <w:spacing w:line="360" w:lineRule="auto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4.</w:t>
      </w:r>
      <w:r>
        <w:rPr>
          <w:rFonts w:ascii="仿宋_GB2312" w:eastAsia="仿宋_GB2312" w:hint="eastAsia"/>
          <w:color w:val="000000"/>
          <w:sz w:val="32"/>
          <w:szCs w:val="32"/>
        </w:rPr>
        <w:t>《西北农林科技大学师德建设长效机制实施细则》</w:t>
      </w:r>
    </w:p>
    <w:p w:rsidR="00BE481B" w:rsidRDefault="00BE481B" w:rsidP="001B1882">
      <w:pPr>
        <w:spacing w:line="360" w:lineRule="auto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5.</w:t>
      </w:r>
      <w:r>
        <w:rPr>
          <w:rFonts w:ascii="仿宋_GB2312" w:eastAsia="仿宋_GB2312" w:hint="eastAsia"/>
          <w:color w:val="000000"/>
          <w:sz w:val="32"/>
          <w:szCs w:val="32"/>
        </w:rPr>
        <w:t>校长孙其信在校院两级管理工作培训暨研讨会上的讲话</w:t>
      </w:r>
    </w:p>
    <w:p w:rsidR="00BE481B" w:rsidRDefault="00BE481B" w:rsidP="001B1882">
      <w:pPr>
        <w:spacing w:line="360" w:lineRule="auto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6.</w:t>
      </w:r>
      <w:r>
        <w:rPr>
          <w:rFonts w:ascii="仿宋_GB2312" w:eastAsia="仿宋_GB2312" w:hint="eastAsia"/>
          <w:color w:val="000000"/>
          <w:sz w:val="32"/>
          <w:szCs w:val="32"/>
        </w:rPr>
        <w:t>党委宣传部在部门网站后续上传的其他学习资料</w:t>
      </w:r>
    </w:p>
    <w:p w:rsidR="00BE481B" w:rsidRDefault="00BE481B" w:rsidP="001B1882">
      <w:pPr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（二）选学内容</w:t>
      </w:r>
    </w:p>
    <w:p w:rsidR="00BE481B" w:rsidRDefault="00BE481B" w:rsidP="001B1882">
      <w:pPr>
        <w:spacing w:line="360" w:lineRule="auto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1.</w:t>
      </w:r>
      <w:r w:rsidRPr="009A7F26">
        <w:rPr>
          <w:rFonts w:ascii="仿宋_GB2312" w:eastAsia="仿宋_GB2312" w:hint="eastAsia"/>
          <w:color w:val="000000"/>
          <w:sz w:val="32"/>
          <w:szCs w:val="32"/>
        </w:rPr>
        <w:t>习近平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1"/>
          <w:attr w:name="Month" w:val="9"/>
          <w:attr w:name="Year" w:val="2015"/>
        </w:smartTagPr>
        <w:r w:rsidRPr="009A7F26">
          <w:rPr>
            <w:rFonts w:ascii="仿宋_GB2312" w:eastAsia="仿宋_GB2312"/>
            <w:color w:val="000000"/>
            <w:sz w:val="32"/>
            <w:szCs w:val="32"/>
          </w:rPr>
          <w:t>9</w:t>
        </w:r>
        <w:r w:rsidRPr="009A7F26">
          <w:rPr>
            <w:rFonts w:ascii="仿宋_GB2312" w:eastAsia="仿宋_GB2312" w:hint="eastAsia"/>
            <w:color w:val="000000"/>
            <w:sz w:val="32"/>
            <w:szCs w:val="32"/>
          </w:rPr>
          <w:t>月</w:t>
        </w:r>
        <w:r w:rsidRPr="009A7F26">
          <w:rPr>
            <w:rFonts w:ascii="仿宋_GB2312" w:eastAsia="仿宋_GB2312"/>
            <w:color w:val="000000"/>
            <w:sz w:val="32"/>
            <w:szCs w:val="32"/>
          </w:rPr>
          <w:t>11</w:t>
        </w:r>
        <w:r w:rsidRPr="009A7F26">
          <w:rPr>
            <w:rFonts w:ascii="仿宋_GB2312" w:eastAsia="仿宋_GB2312" w:hint="eastAsia"/>
            <w:color w:val="000000"/>
            <w:sz w:val="32"/>
            <w:szCs w:val="32"/>
          </w:rPr>
          <w:t>日</w:t>
        </w:r>
      </w:smartTag>
      <w:r w:rsidRPr="009A7F26">
        <w:rPr>
          <w:rFonts w:ascii="仿宋_GB2312" w:eastAsia="仿宋_GB2312" w:hint="eastAsia"/>
          <w:color w:val="000000"/>
          <w:sz w:val="32"/>
          <w:szCs w:val="32"/>
        </w:rPr>
        <w:t>在中央政治局第二十六次集体学习时的重要讲话</w:t>
      </w:r>
    </w:p>
    <w:p w:rsidR="00BE481B" w:rsidRDefault="00BE481B" w:rsidP="001B1882">
      <w:pPr>
        <w:spacing w:line="360" w:lineRule="auto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2.</w:t>
      </w:r>
      <w:r w:rsidRPr="00BA4137">
        <w:rPr>
          <w:rFonts w:ascii="仿宋_GB2312" w:eastAsia="仿宋_GB2312" w:hint="eastAsia"/>
          <w:color w:val="000000"/>
          <w:sz w:val="32"/>
          <w:szCs w:val="32"/>
        </w:rPr>
        <w:t>刘云山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1"/>
          <w:attr w:name="Month" w:val="9"/>
          <w:attr w:name="Year" w:val="2015"/>
        </w:smartTagPr>
        <w:r w:rsidRPr="00BA4137">
          <w:rPr>
            <w:rFonts w:ascii="仿宋_GB2312" w:eastAsia="仿宋_GB2312"/>
            <w:color w:val="000000"/>
            <w:sz w:val="32"/>
            <w:szCs w:val="32"/>
          </w:rPr>
          <w:t>9</w:t>
        </w:r>
        <w:r w:rsidRPr="00BA4137">
          <w:rPr>
            <w:rFonts w:ascii="仿宋_GB2312" w:eastAsia="仿宋_GB2312" w:hint="eastAsia"/>
            <w:color w:val="000000"/>
            <w:sz w:val="32"/>
            <w:szCs w:val="32"/>
          </w:rPr>
          <w:t>月</w:t>
        </w:r>
        <w:r w:rsidRPr="00BA4137">
          <w:rPr>
            <w:rFonts w:ascii="仿宋_GB2312" w:eastAsia="仿宋_GB2312"/>
            <w:color w:val="000000"/>
            <w:sz w:val="32"/>
            <w:szCs w:val="32"/>
          </w:rPr>
          <w:t>21</w:t>
        </w:r>
        <w:r w:rsidRPr="00BA4137">
          <w:rPr>
            <w:rFonts w:ascii="仿宋_GB2312" w:eastAsia="仿宋_GB2312" w:hint="eastAsia"/>
            <w:color w:val="000000"/>
            <w:sz w:val="32"/>
            <w:szCs w:val="32"/>
          </w:rPr>
          <w:t>日</w:t>
        </w:r>
      </w:smartTag>
      <w:r w:rsidRPr="00BA4137">
        <w:rPr>
          <w:rFonts w:ascii="仿宋_GB2312" w:eastAsia="仿宋_GB2312" w:hint="eastAsia"/>
          <w:color w:val="000000"/>
          <w:sz w:val="32"/>
          <w:szCs w:val="32"/>
        </w:rPr>
        <w:t>在出席部分单位深化</w:t>
      </w:r>
      <w:r w:rsidRPr="00BA4137">
        <w:rPr>
          <w:rFonts w:ascii="仿宋_GB2312" w:eastAsia="仿宋_GB2312"/>
          <w:color w:val="000000"/>
          <w:sz w:val="32"/>
          <w:szCs w:val="32"/>
        </w:rPr>
        <w:t>“</w:t>
      </w:r>
      <w:r w:rsidRPr="00BA4137">
        <w:rPr>
          <w:rFonts w:ascii="仿宋_GB2312" w:eastAsia="仿宋_GB2312" w:hint="eastAsia"/>
          <w:color w:val="000000"/>
          <w:sz w:val="32"/>
          <w:szCs w:val="32"/>
        </w:rPr>
        <w:t>三严三实</w:t>
      </w:r>
      <w:r w:rsidRPr="00BA4137">
        <w:rPr>
          <w:rFonts w:ascii="仿宋_GB2312" w:eastAsia="仿宋_GB2312"/>
          <w:color w:val="000000"/>
          <w:sz w:val="32"/>
          <w:szCs w:val="32"/>
        </w:rPr>
        <w:t>”</w:t>
      </w:r>
      <w:r w:rsidRPr="00BA4137">
        <w:rPr>
          <w:rFonts w:ascii="仿宋_GB2312" w:eastAsia="仿宋_GB2312" w:hint="eastAsia"/>
          <w:color w:val="000000"/>
          <w:sz w:val="32"/>
          <w:szCs w:val="32"/>
        </w:rPr>
        <w:t>教育座谈会上的讲话</w:t>
      </w:r>
    </w:p>
    <w:p w:rsidR="00BE481B" w:rsidRDefault="00BE481B" w:rsidP="001B1882">
      <w:pPr>
        <w:spacing w:line="360" w:lineRule="auto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3.</w:t>
      </w:r>
      <w:r>
        <w:rPr>
          <w:rFonts w:ascii="仿宋_GB2312" w:eastAsia="仿宋_GB2312" w:hint="eastAsia"/>
          <w:color w:val="000000"/>
          <w:sz w:val="32"/>
          <w:szCs w:val="32"/>
        </w:rPr>
        <w:t>习近平在纪念中国人民抗日战争暨世界反法西斯战争胜利</w:t>
      </w:r>
      <w:r>
        <w:rPr>
          <w:rFonts w:ascii="仿宋_GB2312" w:eastAsia="仿宋_GB2312"/>
          <w:color w:val="000000"/>
          <w:sz w:val="32"/>
          <w:szCs w:val="32"/>
        </w:rPr>
        <w:t>70</w:t>
      </w:r>
      <w:r>
        <w:rPr>
          <w:rFonts w:ascii="仿宋_GB2312" w:eastAsia="仿宋_GB2312" w:hint="eastAsia"/>
          <w:color w:val="000000"/>
          <w:sz w:val="32"/>
          <w:szCs w:val="32"/>
        </w:rPr>
        <w:t>周年招待会上的讲话</w:t>
      </w:r>
    </w:p>
    <w:p w:rsidR="00BE481B" w:rsidRDefault="00BE481B" w:rsidP="001B1882">
      <w:pPr>
        <w:spacing w:line="360" w:lineRule="auto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4.</w:t>
      </w:r>
      <w:r>
        <w:rPr>
          <w:rFonts w:ascii="仿宋_GB2312" w:eastAsia="仿宋_GB2312" w:hint="eastAsia"/>
          <w:color w:val="000000"/>
          <w:sz w:val="32"/>
          <w:szCs w:val="32"/>
        </w:rPr>
        <w:t>习近平在颁发“中国人民抗日战争胜利</w:t>
      </w:r>
      <w:r>
        <w:rPr>
          <w:rFonts w:ascii="仿宋_GB2312" w:eastAsia="仿宋_GB2312"/>
          <w:color w:val="000000"/>
          <w:sz w:val="32"/>
          <w:szCs w:val="32"/>
        </w:rPr>
        <w:t>70</w:t>
      </w:r>
      <w:r>
        <w:rPr>
          <w:rFonts w:ascii="仿宋_GB2312" w:eastAsia="仿宋_GB2312" w:hint="eastAsia"/>
          <w:color w:val="000000"/>
          <w:sz w:val="32"/>
          <w:szCs w:val="32"/>
        </w:rPr>
        <w:t>周年”纪念章仪式上的讲话</w:t>
      </w:r>
    </w:p>
    <w:p w:rsidR="00BE481B" w:rsidRDefault="00BE481B" w:rsidP="001B1882">
      <w:pPr>
        <w:widowControl/>
        <w:spacing w:line="360" w:lineRule="auto"/>
        <w:ind w:firstLineChars="196" w:firstLine="627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5.</w:t>
      </w:r>
      <w:r>
        <w:rPr>
          <w:rFonts w:ascii="仿宋_GB2312" w:eastAsia="仿宋_GB2312" w:hint="eastAsia"/>
          <w:color w:val="000000"/>
          <w:sz w:val="32"/>
          <w:szCs w:val="32"/>
        </w:rPr>
        <w:t>习近平给国培计划（</w:t>
      </w:r>
      <w:r>
        <w:rPr>
          <w:rFonts w:ascii="仿宋_GB2312" w:eastAsia="仿宋_GB2312"/>
          <w:color w:val="000000"/>
          <w:sz w:val="32"/>
          <w:szCs w:val="32"/>
        </w:rPr>
        <w:t>2014</w:t>
      </w:r>
      <w:r>
        <w:rPr>
          <w:rFonts w:ascii="仿宋_GB2312" w:eastAsia="仿宋_GB2312" w:hint="eastAsia"/>
          <w:color w:val="000000"/>
          <w:sz w:val="32"/>
          <w:szCs w:val="32"/>
        </w:rPr>
        <w:t>）参训教师的回信</w:t>
      </w:r>
    </w:p>
    <w:p w:rsidR="00BE481B" w:rsidRDefault="00BE481B" w:rsidP="001B1882">
      <w:pPr>
        <w:widowControl/>
        <w:spacing w:line="360" w:lineRule="auto"/>
        <w:ind w:firstLineChars="196" w:firstLine="627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6.</w:t>
      </w:r>
      <w:r>
        <w:rPr>
          <w:rFonts w:ascii="仿宋_GB2312" w:eastAsia="仿宋_GB2312" w:hint="eastAsia"/>
          <w:color w:val="000000"/>
          <w:sz w:val="32"/>
          <w:szCs w:val="32"/>
        </w:rPr>
        <w:t>习近平关于“一带一路”战略的重要论述</w:t>
      </w:r>
    </w:p>
    <w:p w:rsidR="00BE481B" w:rsidRDefault="00BE481B" w:rsidP="001B1882">
      <w:pPr>
        <w:widowControl/>
        <w:spacing w:line="360" w:lineRule="auto"/>
        <w:ind w:firstLineChars="196" w:firstLine="627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7.</w:t>
      </w:r>
      <w:r w:rsidRPr="00E76899">
        <w:rPr>
          <w:rFonts w:ascii="仿宋_GB2312" w:eastAsia="仿宋_GB2312" w:hint="eastAsia"/>
          <w:color w:val="000000"/>
          <w:sz w:val="32"/>
          <w:szCs w:val="32"/>
        </w:rPr>
        <w:t>习近平</w:t>
      </w:r>
      <w:r>
        <w:rPr>
          <w:rFonts w:ascii="仿宋_GB2312" w:eastAsia="仿宋_GB2312" w:hint="eastAsia"/>
          <w:color w:val="000000"/>
          <w:sz w:val="32"/>
          <w:szCs w:val="32"/>
        </w:rPr>
        <w:t>在</w:t>
      </w:r>
      <w:r w:rsidRPr="00E76899">
        <w:rPr>
          <w:rFonts w:ascii="仿宋_GB2312" w:eastAsia="仿宋_GB2312" w:hint="eastAsia"/>
          <w:color w:val="000000"/>
          <w:sz w:val="32"/>
          <w:szCs w:val="32"/>
        </w:rPr>
        <w:t>文艺工作座谈会</w:t>
      </w:r>
      <w:r>
        <w:rPr>
          <w:rFonts w:ascii="仿宋_GB2312" w:eastAsia="仿宋_GB2312" w:hint="eastAsia"/>
          <w:color w:val="000000"/>
          <w:sz w:val="32"/>
          <w:szCs w:val="32"/>
        </w:rPr>
        <w:t>上的</w:t>
      </w:r>
      <w:r w:rsidRPr="00E76899">
        <w:rPr>
          <w:rFonts w:ascii="仿宋_GB2312" w:eastAsia="仿宋_GB2312" w:hint="eastAsia"/>
          <w:color w:val="000000"/>
          <w:sz w:val="32"/>
          <w:szCs w:val="32"/>
        </w:rPr>
        <w:t>重要讲话</w:t>
      </w:r>
    </w:p>
    <w:p w:rsidR="00BE481B" w:rsidRPr="009A7F26" w:rsidRDefault="00BE481B" w:rsidP="001B1882">
      <w:pPr>
        <w:widowControl/>
        <w:spacing w:line="360" w:lineRule="auto"/>
        <w:ind w:firstLineChars="196" w:firstLine="627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8.</w:t>
      </w:r>
      <w:r>
        <w:rPr>
          <w:rFonts w:ascii="仿宋_GB2312" w:eastAsia="仿宋_GB2312" w:hint="eastAsia"/>
          <w:color w:val="000000"/>
          <w:sz w:val="32"/>
          <w:szCs w:val="32"/>
        </w:rPr>
        <w:t>西北农林科技大学“学院工作年</w:t>
      </w:r>
      <w:r>
        <w:rPr>
          <w:rFonts w:ascii="仿宋_GB2312" w:eastAsia="仿宋_GB2312"/>
          <w:color w:val="000000"/>
          <w:sz w:val="32"/>
          <w:szCs w:val="32"/>
        </w:rPr>
        <w:t>”</w:t>
      </w:r>
      <w:r>
        <w:rPr>
          <w:rFonts w:ascii="仿宋_GB2312" w:eastAsia="仿宋_GB2312" w:hint="eastAsia"/>
          <w:color w:val="000000"/>
          <w:sz w:val="32"/>
          <w:szCs w:val="32"/>
        </w:rPr>
        <w:t>工作方案</w:t>
      </w:r>
    </w:p>
    <w:p w:rsidR="00BE481B" w:rsidRDefault="00BE481B" w:rsidP="003B01F5">
      <w:pPr>
        <w:spacing w:beforeLines="50"/>
        <w:ind w:firstLineChars="200" w:firstLine="640"/>
        <w:rPr>
          <w:rFonts w:ascii="黑体" w:eastAsia="黑体"/>
          <w:color w:val="000000"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t>三、学习要求</w:t>
      </w:r>
    </w:p>
    <w:p w:rsidR="00BE481B" w:rsidRDefault="00BE481B" w:rsidP="001B1882">
      <w:pPr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1.</w:t>
      </w:r>
      <w:r>
        <w:rPr>
          <w:rFonts w:ascii="仿宋_GB2312" w:eastAsia="仿宋_GB2312" w:hint="eastAsia"/>
          <w:color w:val="000000"/>
          <w:sz w:val="32"/>
          <w:szCs w:val="32"/>
        </w:rPr>
        <w:t>认真组织学习。各党支部、系</w:t>
      </w:r>
      <w:r>
        <w:rPr>
          <w:rFonts w:ascii="仿宋_GB2312" w:eastAsia="仿宋_GB2312"/>
          <w:color w:val="000000"/>
          <w:sz w:val="32"/>
          <w:szCs w:val="32"/>
        </w:rPr>
        <w:t>(</w:t>
      </w:r>
      <w:r>
        <w:rPr>
          <w:rFonts w:ascii="仿宋_GB2312" w:eastAsia="仿宋_GB2312" w:hint="eastAsia"/>
          <w:color w:val="000000"/>
          <w:sz w:val="32"/>
          <w:szCs w:val="32"/>
        </w:rPr>
        <w:t>所、办公室</w:t>
      </w:r>
      <w:r>
        <w:rPr>
          <w:rFonts w:ascii="仿宋_GB2312" w:eastAsia="仿宋_GB2312"/>
          <w:color w:val="000000"/>
          <w:sz w:val="32"/>
          <w:szCs w:val="32"/>
        </w:rPr>
        <w:t>)</w:t>
      </w:r>
      <w:r>
        <w:rPr>
          <w:rFonts w:ascii="仿宋_GB2312" w:eastAsia="仿宋_GB2312" w:hint="eastAsia"/>
          <w:color w:val="000000"/>
          <w:sz w:val="32"/>
          <w:szCs w:val="32"/>
        </w:rPr>
        <w:t>要严格按照理论学习安排的要求，密切结合学校全面深化综合改革和“学院工作年”等工作的开展及学院实际情况，保质保量地组织好学习活动，并认真做好考勤、记录与总结等工作。</w:t>
      </w:r>
    </w:p>
    <w:p w:rsidR="00BE481B" w:rsidRDefault="00BE481B" w:rsidP="001B1882">
      <w:pPr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2.</w:t>
      </w:r>
      <w:r>
        <w:rPr>
          <w:rFonts w:ascii="仿宋_GB2312" w:eastAsia="仿宋_GB2312" w:hint="eastAsia"/>
          <w:color w:val="000000"/>
          <w:sz w:val="32"/>
          <w:szCs w:val="32"/>
        </w:rPr>
        <w:t>创新学习形式。学习要坚持集中学习与自学相结合、学习与讨论相结合、学习理论与解决实际问题相结合原则，及时发现和有效解决教职工思想、学习、生活中存在的各种问题。</w:t>
      </w:r>
    </w:p>
    <w:p w:rsidR="00BE481B" w:rsidRDefault="00BE481B" w:rsidP="001B1882">
      <w:pPr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/>
          <w:color w:val="000000"/>
          <w:sz w:val="32"/>
          <w:szCs w:val="32"/>
        </w:rPr>
        <w:t>3.</w:t>
      </w:r>
      <w:r>
        <w:rPr>
          <w:rFonts w:ascii="仿宋_GB2312" w:eastAsia="仿宋_GB2312" w:hint="eastAsia"/>
          <w:color w:val="000000"/>
          <w:sz w:val="32"/>
          <w:szCs w:val="32"/>
        </w:rPr>
        <w:t>加强检查督导。学院党委不定期对全院教职工政治理论学习情况进行检查，并在一定范围内通报。</w:t>
      </w:r>
    </w:p>
    <w:p w:rsidR="00BE481B" w:rsidRDefault="00BE481B"/>
    <w:sectPr w:rsidR="00BE481B" w:rsidSect="00295138">
      <w:footerReference w:type="even" r:id="rId6"/>
      <w:pgSz w:w="11906" w:h="16838"/>
      <w:pgMar w:top="1474" w:right="1758" w:bottom="1474" w:left="1758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81B" w:rsidRDefault="00BE481B" w:rsidP="00B9202E">
      <w:r>
        <w:separator/>
      </w:r>
    </w:p>
  </w:endnote>
  <w:endnote w:type="continuationSeparator" w:id="0">
    <w:p w:rsidR="00BE481B" w:rsidRDefault="00BE481B" w:rsidP="00B920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81B" w:rsidRDefault="00BE48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E481B" w:rsidRDefault="00BE481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81B" w:rsidRDefault="00BE481B" w:rsidP="00B9202E">
      <w:r>
        <w:separator/>
      </w:r>
    </w:p>
  </w:footnote>
  <w:footnote w:type="continuationSeparator" w:id="0">
    <w:p w:rsidR="00BE481B" w:rsidRDefault="00BE481B" w:rsidP="00B920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53324"/>
    <w:rsid w:val="00014EC6"/>
    <w:rsid w:val="000331D3"/>
    <w:rsid w:val="00063DDE"/>
    <w:rsid w:val="0009125F"/>
    <w:rsid w:val="001B1882"/>
    <w:rsid w:val="001B46C2"/>
    <w:rsid w:val="001C3CEE"/>
    <w:rsid w:val="001C4945"/>
    <w:rsid w:val="001D5845"/>
    <w:rsid w:val="001F4FF5"/>
    <w:rsid w:val="00226F4C"/>
    <w:rsid w:val="002760C6"/>
    <w:rsid w:val="00276D09"/>
    <w:rsid w:val="00282449"/>
    <w:rsid w:val="002942B8"/>
    <w:rsid w:val="00295138"/>
    <w:rsid w:val="002B7F86"/>
    <w:rsid w:val="002C05BB"/>
    <w:rsid w:val="002C7F0A"/>
    <w:rsid w:val="00384883"/>
    <w:rsid w:val="003B01F5"/>
    <w:rsid w:val="003D2B2B"/>
    <w:rsid w:val="00401D04"/>
    <w:rsid w:val="004150CA"/>
    <w:rsid w:val="00421214"/>
    <w:rsid w:val="0047036A"/>
    <w:rsid w:val="004D1756"/>
    <w:rsid w:val="005015A9"/>
    <w:rsid w:val="0051769F"/>
    <w:rsid w:val="005304AB"/>
    <w:rsid w:val="005306FF"/>
    <w:rsid w:val="005709D1"/>
    <w:rsid w:val="005C57BA"/>
    <w:rsid w:val="005D01BE"/>
    <w:rsid w:val="005F215F"/>
    <w:rsid w:val="00690322"/>
    <w:rsid w:val="006F1CCF"/>
    <w:rsid w:val="00731B39"/>
    <w:rsid w:val="0078325D"/>
    <w:rsid w:val="007C2BBF"/>
    <w:rsid w:val="0081542C"/>
    <w:rsid w:val="00817E0C"/>
    <w:rsid w:val="008340CB"/>
    <w:rsid w:val="00846808"/>
    <w:rsid w:val="008B63F4"/>
    <w:rsid w:val="00961A24"/>
    <w:rsid w:val="00971088"/>
    <w:rsid w:val="009A7F26"/>
    <w:rsid w:val="009B4636"/>
    <w:rsid w:val="009B69AF"/>
    <w:rsid w:val="009E4ED7"/>
    <w:rsid w:val="00A21468"/>
    <w:rsid w:val="00A2611B"/>
    <w:rsid w:val="00A31221"/>
    <w:rsid w:val="00A44E2C"/>
    <w:rsid w:val="00A60E22"/>
    <w:rsid w:val="00A83FE3"/>
    <w:rsid w:val="00AC1375"/>
    <w:rsid w:val="00AC7E8C"/>
    <w:rsid w:val="00AE0EF4"/>
    <w:rsid w:val="00B9027F"/>
    <w:rsid w:val="00B9202E"/>
    <w:rsid w:val="00BA4137"/>
    <w:rsid w:val="00BE481B"/>
    <w:rsid w:val="00C97DCE"/>
    <w:rsid w:val="00CB677F"/>
    <w:rsid w:val="00DA5DF8"/>
    <w:rsid w:val="00DD4013"/>
    <w:rsid w:val="00E36048"/>
    <w:rsid w:val="00E541F6"/>
    <w:rsid w:val="00E76899"/>
    <w:rsid w:val="00EE5A54"/>
    <w:rsid w:val="00F01A40"/>
    <w:rsid w:val="00F13F2A"/>
    <w:rsid w:val="00F26E57"/>
    <w:rsid w:val="00F3053B"/>
    <w:rsid w:val="00F53324"/>
    <w:rsid w:val="0E5C209B"/>
    <w:rsid w:val="12591626"/>
    <w:rsid w:val="19AD57B1"/>
    <w:rsid w:val="1B6B22AD"/>
    <w:rsid w:val="1E79088D"/>
    <w:rsid w:val="1F477FE0"/>
    <w:rsid w:val="1FC660BD"/>
    <w:rsid w:val="20EE1616"/>
    <w:rsid w:val="23796741"/>
    <w:rsid w:val="35132BF0"/>
    <w:rsid w:val="46FF7C2E"/>
    <w:rsid w:val="48BF3D66"/>
    <w:rsid w:val="4B1E03CD"/>
    <w:rsid w:val="4BB61845"/>
    <w:rsid w:val="4D486759"/>
    <w:rsid w:val="4F871206"/>
    <w:rsid w:val="5119199D"/>
    <w:rsid w:val="51846ACD"/>
    <w:rsid w:val="527E6CE5"/>
    <w:rsid w:val="532B0103"/>
    <w:rsid w:val="53FA74D7"/>
    <w:rsid w:val="580D3184"/>
    <w:rsid w:val="5AC24977"/>
    <w:rsid w:val="5C343553"/>
    <w:rsid w:val="6814614D"/>
    <w:rsid w:val="7AD26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Calibr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02E"/>
    <w:pPr>
      <w:widowControl w:val="0"/>
      <w:jc w:val="both"/>
    </w:pPr>
    <w:rPr>
      <w:rFonts w:ascii="Times New Roman" w:hAnsi="Times New Roman" w:cs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920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9202E"/>
    <w:rPr>
      <w:rFonts w:ascii="Times New Roman" w:eastAsia="宋体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B920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9202E"/>
    <w:rPr>
      <w:rFonts w:ascii="Times New Roman" w:eastAsia="宋体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B9202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locked/>
    <w:rsid w:val="00295138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9125F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112</Words>
  <Characters>640</Characters>
  <Application>Microsoft Office Outlook</Application>
  <DocSecurity>0</DocSecurity>
  <Lines>0</Lines>
  <Paragraphs>0</Paragraphs>
  <ScaleCrop>false</ScaleCrop>
  <Company>惠普(中国)股份有限公司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人文社会发展学院教职工政治理论学习安排 </dc:title>
  <dc:subject/>
  <dc:creator>李小梅</dc:creator>
  <cp:keywords/>
  <dc:description/>
  <cp:lastModifiedBy>微软用户</cp:lastModifiedBy>
  <cp:revision>5</cp:revision>
  <cp:lastPrinted>2015-10-22T03:09:00Z</cp:lastPrinted>
  <dcterms:created xsi:type="dcterms:W3CDTF">2015-10-22T03:13:00Z</dcterms:created>
  <dcterms:modified xsi:type="dcterms:W3CDTF">2015-10-22T09:49:00Z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